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FD22" w14:textId="4BC6899E" w:rsidR="005F4927" w:rsidRPr="006C036A" w:rsidRDefault="005F4927" w:rsidP="005F4927">
      <w:pPr>
        <w:widowControl w:val="0"/>
        <w:autoSpaceDE w:val="0"/>
        <w:autoSpaceDN w:val="0"/>
        <w:spacing w:before="1" w:after="0" w:line="322" w:lineRule="exact"/>
        <w:jc w:val="center"/>
        <w:rPr>
          <w:rFonts w:ascii="Times New Roman" w:eastAsia="Times New Roman" w:hAnsi="Times New Roman" w:cs="Times New Roman"/>
          <w:i/>
          <w:sz w:val="24"/>
          <w:szCs w:val="24"/>
        </w:rPr>
      </w:pPr>
      <w:r w:rsidRPr="006C036A">
        <w:rPr>
          <w:rFonts w:ascii="Times New Roman" w:eastAsia="Times New Roman" w:hAnsi="Times New Roman" w:cs="Times New Roman"/>
          <w:i/>
          <w:sz w:val="24"/>
          <w:szCs w:val="24"/>
        </w:rPr>
        <w:t>Самостоятельная работа</w:t>
      </w:r>
    </w:p>
    <w:p w14:paraId="265A6BA7" w14:textId="64C3DF64" w:rsidR="005F4927" w:rsidRPr="006C036A" w:rsidRDefault="005F4927" w:rsidP="005F4927">
      <w:pPr>
        <w:widowControl w:val="0"/>
        <w:autoSpaceDE w:val="0"/>
        <w:autoSpaceDN w:val="0"/>
        <w:spacing w:before="1" w:after="0" w:line="322" w:lineRule="exact"/>
        <w:rPr>
          <w:rFonts w:ascii="Times New Roman" w:eastAsia="Times New Roman" w:hAnsi="Times New Roman" w:cs="Times New Roman"/>
          <w:i/>
          <w:sz w:val="24"/>
          <w:szCs w:val="24"/>
        </w:rPr>
      </w:pPr>
      <w:r w:rsidRPr="006C036A">
        <w:rPr>
          <w:rFonts w:ascii="Times New Roman" w:eastAsia="Times New Roman" w:hAnsi="Times New Roman" w:cs="Times New Roman"/>
          <w:i/>
          <w:sz w:val="24"/>
          <w:szCs w:val="24"/>
        </w:rPr>
        <w:t>Задания</w:t>
      </w:r>
      <w:r w:rsidRPr="006C036A">
        <w:rPr>
          <w:rFonts w:ascii="Times New Roman" w:eastAsia="Times New Roman" w:hAnsi="Times New Roman" w:cs="Times New Roman"/>
          <w:i/>
          <w:spacing w:val="-4"/>
          <w:sz w:val="24"/>
          <w:szCs w:val="24"/>
        </w:rPr>
        <w:t xml:space="preserve"> </w:t>
      </w:r>
      <w:r w:rsidRPr="006C036A">
        <w:rPr>
          <w:rFonts w:ascii="Times New Roman" w:eastAsia="Times New Roman" w:hAnsi="Times New Roman" w:cs="Times New Roman"/>
          <w:i/>
          <w:sz w:val="24"/>
          <w:szCs w:val="24"/>
        </w:rPr>
        <w:t>для</w:t>
      </w:r>
      <w:r w:rsidRPr="006C036A">
        <w:rPr>
          <w:rFonts w:ascii="Times New Roman" w:eastAsia="Times New Roman" w:hAnsi="Times New Roman" w:cs="Times New Roman"/>
          <w:i/>
          <w:spacing w:val="-3"/>
          <w:sz w:val="24"/>
          <w:szCs w:val="24"/>
        </w:rPr>
        <w:t xml:space="preserve"> </w:t>
      </w:r>
      <w:r w:rsidRPr="006C036A">
        <w:rPr>
          <w:rFonts w:ascii="Times New Roman" w:eastAsia="Times New Roman" w:hAnsi="Times New Roman" w:cs="Times New Roman"/>
          <w:i/>
          <w:sz w:val="24"/>
          <w:szCs w:val="24"/>
        </w:rPr>
        <w:t>самостоятельной</w:t>
      </w:r>
      <w:r w:rsidRPr="006C036A">
        <w:rPr>
          <w:rFonts w:ascii="Times New Roman" w:eastAsia="Times New Roman" w:hAnsi="Times New Roman" w:cs="Times New Roman"/>
          <w:i/>
          <w:spacing w:val="-1"/>
          <w:sz w:val="24"/>
          <w:szCs w:val="24"/>
        </w:rPr>
        <w:t xml:space="preserve"> </w:t>
      </w:r>
      <w:r w:rsidRPr="006C036A">
        <w:rPr>
          <w:rFonts w:ascii="Times New Roman" w:eastAsia="Times New Roman" w:hAnsi="Times New Roman" w:cs="Times New Roman"/>
          <w:i/>
          <w:sz w:val="24"/>
          <w:szCs w:val="24"/>
        </w:rPr>
        <w:t>работы:</w:t>
      </w:r>
    </w:p>
    <w:p w14:paraId="75E0A1C2" w14:textId="10587C9E" w:rsidR="005F4927" w:rsidRPr="006C036A" w:rsidRDefault="005F4927" w:rsidP="0034113C">
      <w:pPr>
        <w:widowControl w:val="0"/>
        <w:numPr>
          <w:ilvl w:val="0"/>
          <w:numId w:val="1"/>
        </w:numPr>
        <w:tabs>
          <w:tab w:val="left" w:pos="950"/>
          <w:tab w:val="left" w:pos="2870"/>
          <w:tab w:val="left" w:pos="4889"/>
          <w:tab w:val="left" w:pos="5654"/>
          <w:tab w:val="left" w:pos="6681"/>
          <w:tab w:val="left" w:pos="8718"/>
        </w:tabs>
        <w:autoSpaceDE w:val="0"/>
        <w:autoSpaceDN w:val="0"/>
        <w:spacing w:after="0" w:line="240" w:lineRule="auto"/>
        <w:rPr>
          <w:rFonts w:ascii="Times New Roman" w:eastAsia="Times New Roman" w:hAnsi="Times New Roman" w:cs="Times New Roman"/>
          <w:sz w:val="24"/>
          <w:szCs w:val="24"/>
        </w:rPr>
      </w:pPr>
      <w:bookmarkStart w:id="0" w:name="_Hlk188605854"/>
      <w:r w:rsidRPr="006C036A">
        <w:rPr>
          <w:rFonts w:ascii="Times New Roman" w:eastAsia="Times New Roman" w:hAnsi="Times New Roman" w:cs="Times New Roman"/>
          <w:sz w:val="24"/>
          <w:szCs w:val="24"/>
        </w:rPr>
        <w:t>Посмотрите</w:t>
      </w:r>
      <w:r w:rsidRPr="006C036A">
        <w:rPr>
          <w:rFonts w:ascii="Times New Roman" w:eastAsia="Times New Roman" w:hAnsi="Times New Roman" w:cs="Times New Roman"/>
          <w:sz w:val="24"/>
          <w:szCs w:val="24"/>
        </w:rPr>
        <w:tab/>
        <w:t>видеоролики</w:t>
      </w:r>
      <w:r w:rsidRPr="006C036A">
        <w:rPr>
          <w:rFonts w:ascii="Times New Roman" w:eastAsia="Times New Roman" w:hAnsi="Times New Roman" w:cs="Times New Roman"/>
          <w:sz w:val="24"/>
          <w:szCs w:val="24"/>
        </w:rPr>
        <w:tab/>
        <w:t>по</w:t>
      </w:r>
      <w:r w:rsidRPr="006C036A">
        <w:rPr>
          <w:rFonts w:ascii="Times New Roman" w:eastAsia="Times New Roman" w:hAnsi="Times New Roman" w:cs="Times New Roman"/>
          <w:sz w:val="24"/>
          <w:szCs w:val="24"/>
        </w:rPr>
        <w:tab/>
        <w:t>теме</w:t>
      </w:r>
      <w:r w:rsidRPr="006C036A">
        <w:rPr>
          <w:rFonts w:ascii="Times New Roman" w:eastAsia="Times New Roman" w:hAnsi="Times New Roman" w:cs="Times New Roman"/>
          <w:sz w:val="24"/>
          <w:szCs w:val="24"/>
        </w:rPr>
        <w:tab/>
        <w:t>«Гимнастика</w:t>
      </w:r>
      <w:r w:rsidR="0034113C" w:rsidRPr="006C036A">
        <w:rPr>
          <w:rFonts w:ascii="Times New Roman" w:eastAsia="Times New Roman" w:hAnsi="Times New Roman" w:cs="Times New Roman"/>
          <w:sz w:val="24"/>
          <w:szCs w:val="24"/>
        </w:rPr>
        <w:t xml:space="preserve"> </w:t>
      </w:r>
      <w:r w:rsidRPr="006C036A">
        <w:rPr>
          <w:rFonts w:ascii="Times New Roman" w:eastAsia="Times New Roman" w:hAnsi="Times New Roman" w:cs="Times New Roman"/>
          <w:sz w:val="24"/>
          <w:szCs w:val="24"/>
        </w:rPr>
        <w:t>мозга»,</w:t>
      </w:r>
    </w:p>
    <w:p w14:paraId="45AA833E" w14:textId="77777777" w:rsidR="005F4927" w:rsidRPr="006C036A" w:rsidRDefault="005F4927" w:rsidP="0034113C">
      <w:pPr>
        <w:widowControl w:val="0"/>
        <w:tabs>
          <w:tab w:val="left" w:pos="7503"/>
        </w:tabs>
        <w:autoSpaceDE w:val="0"/>
        <w:autoSpaceDN w:val="0"/>
        <w:spacing w:before="11" w:after="0" w:line="232" w:lineRule="auto"/>
        <w:ind w:right="404"/>
        <w:rPr>
          <w:rFonts w:ascii="Times New Roman" w:eastAsia="Times New Roman" w:hAnsi="Times New Roman" w:cs="Times New Roman"/>
          <w:sz w:val="24"/>
          <w:szCs w:val="24"/>
        </w:rPr>
      </w:pPr>
      <w:r w:rsidRPr="006C036A">
        <w:rPr>
          <w:rFonts w:ascii="Times New Roman" w:eastAsia="Times New Roman" w:hAnsi="Times New Roman" w:cs="Times New Roman"/>
          <w:sz w:val="24"/>
          <w:szCs w:val="24"/>
        </w:rPr>
        <w:t>«Психологическая</w:t>
      </w:r>
      <w:r w:rsidRPr="006C036A">
        <w:rPr>
          <w:rFonts w:ascii="Times New Roman" w:eastAsia="Times New Roman" w:hAnsi="Times New Roman" w:cs="Times New Roman"/>
          <w:spacing w:val="66"/>
          <w:sz w:val="24"/>
          <w:szCs w:val="24"/>
        </w:rPr>
        <w:t xml:space="preserve"> </w:t>
      </w:r>
      <w:r w:rsidRPr="006C036A">
        <w:rPr>
          <w:rFonts w:ascii="Times New Roman" w:eastAsia="Times New Roman" w:hAnsi="Times New Roman" w:cs="Times New Roman"/>
          <w:sz w:val="24"/>
          <w:szCs w:val="24"/>
        </w:rPr>
        <w:t>подготовка</w:t>
      </w:r>
      <w:r w:rsidRPr="006C036A">
        <w:rPr>
          <w:rFonts w:ascii="Times New Roman" w:eastAsia="Times New Roman" w:hAnsi="Times New Roman" w:cs="Times New Roman"/>
          <w:spacing w:val="69"/>
          <w:sz w:val="24"/>
          <w:szCs w:val="24"/>
        </w:rPr>
        <w:t xml:space="preserve"> </w:t>
      </w:r>
      <w:r w:rsidRPr="006C036A">
        <w:rPr>
          <w:rFonts w:ascii="Times New Roman" w:eastAsia="Times New Roman" w:hAnsi="Times New Roman" w:cs="Times New Roman"/>
          <w:sz w:val="24"/>
          <w:szCs w:val="24"/>
        </w:rPr>
        <w:t>к</w:t>
      </w:r>
      <w:r w:rsidRPr="006C036A">
        <w:rPr>
          <w:rFonts w:ascii="Times New Roman" w:eastAsia="Times New Roman" w:hAnsi="Times New Roman" w:cs="Times New Roman"/>
          <w:spacing w:val="66"/>
          <w:sz w:val="24"/>
          <w:szCs w:val="24"/>
        </w:rPr>
        <w:t xml:space="preserve"> </w:t>
      </w:r>
      <w:r w:rsidRPr="006C036A">
        <w:rPr>
          <w:rFonts w:ascii="Times New Roman" w:eastAsia="Times New Roman" w:hAnsi="Times New Roman" w:cs="Times New Roman"/>
          <w:sz w:val="24"/>
          <w:szCs w:val="24"/>
        </w:rPr>
        <w:t>олимпиадам».</w:t>
      </w:r>
    </w:p>
    <w:p w14:paraId="3979AD6D" w14:textId="77777777" w:rsidR="005F4927" w:rsidRPr="006C036A" w:rsidRDefault="005F4927" w:rsidP="0034113C">
      <w:pPr>
        <w:widowControl w:val="0"/>
        <w:numPr>
          <w:ilvl w:val="0"/>
          <w:numId w:val="1"/>
        </w:numPr>
        <w:tabs>
          <w:tab w:val="left" w:pos="950"/>
        </w:tabs>
        <w:autoSpaceDE w:val="0"/>
        <w:autoSpaceDN w:val="0"/>
        <w:spacing w:before="3" w:after="0" w:line="240" w:lineRule="auto"/>
        <w:ind w:left="242" w:right="406" w:firstLine="42"/>
        <w:rPr>
          <w:rFonts w:ascii="Times New Roman" w:eastAsia="Times New Roman" w:hAnsi="Times New Roman" w:cs="Times New Roman"/>
          <w:sz w:val="24"/>
          <w:szCs w:val="24"/>
        </w:rPr>
      </w:pPr>
      <w:r w:rsidRPr="006C036A">
        <w:rPr>
          <w:rFonts w:ascii="Times New Roman" w:eastAsia="Times New Roman" w:hAnsi="Times New Roman" w:cs="Times New Roman"/>
          <w:sz w:val="24"/>
          <w:szCs w:val="24"/>
        </w:rPr>
        <w:t>Попробуйте</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выполнить</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вместе</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с</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детьми</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упражнения</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из</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роликов.</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Проанализируйте,</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получилось</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ли</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выполнить</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упражнения,</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какие</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были</w:t>
      </w:r>
      <w:r w:rsidRPr="006C036A">
        <w:rPr>
          <w:rFonts w:ascii="Times New Roman" w:eastAsia="Times New Roman" w:hAnsi="Times New Roman" w:cs="Times New Roman"/>
          <w:spacing w:val="1"/>
          <w:sz w:val="24"/>
          <w:szCs w:val="24"/>
        </w:rPr>
        <w:t xml:space="preserve"> </w:t>
      </w:r>
      <w:r w:rsidRPr="006C036A">
        <w:rPr>
          <w:rFonts w:ascii="Times New Roman" w:eastAsia="Times New Roman" w:hAnsi="Times New Roman" w:cs="Times New Roman"/>
          <w:sz w:val="24"/>
          <w:szCs w:val="24"/>
        </w:rPr>
        <w:t>затруднения, готовы ли какие-то из предложенных упражнений использовать</w:t>
      </w:r>
      <w:r w:rsidRPr="006C036A">
        <w:rPr>
          <w:rFonts w:ascii="Times New Roman" w:eastAsia="Times New Roman" w:hAnsi="Times New Roman" w:cs="Times New Roman"/>
          <w:spacing w:val="-67"/>
          <w:sz w:val="24"/>
          <w:szCs w:val="24"/>
        </w:rPr>
        <w:t xml:space="preserve"> </w:t>
      </w:r>
      <w:r w:rsidRPr="006C036A">
        <w:rPr>
          <w:rFonts w:ascii="Times New Roman" w:eastAsia="Times New Roman" w:hAnsi="Times New Roman" w:cs="Times New Roman"/>
          <w:sz w:val="24"/>
          <w:szCs w:val="24"/>
        </w:rPr>
        <w:t>постоянно.</w:t>
      </w:r>
    </w:p>
    <w:bookmarkEnd w:id="0"/>
    <w:p w14:paraId="12C3B4C2" w14:textId="54E99199" w:rsidR="007B5176" w:rsidRPr="006C036A" w:rsidRDefault="007B5176">
      <w:pPr>
        <w:rPr>
          <w:rFonts w:ascii="Times New Roman" w:hAnsi="Times New Roman" w:cs="Times New Roman"/>
          <w:sz w:val="24"/>
          <w:szCs w:val="24"/>
        </w:rPr>
      </w:pPr>
    </w:p>
    <w:p w14:paraId="1F836D28" w14:textId="0A6B34C6" w:rsidR="006C036A" w:rsidRDefault="006C036A">
      <w:pPr>
        <w:rPr>
          <w:rFonts w:ascii="Times New Roman" w:hAnsi="Times New Roman" w:cs="Times New Roman"/>
          <w:sz w:val="24"/>
          <w:szCs w:val="24"/>
        </w:rPr>
      </w:pPr>
    </w:p>
    <w:p w14:paraId="4DD44C19" w14:textId="0B135BDA" w:rsidR="006C036A" w:rsidRPr="006C036A" w:rsidRDefault="006C036A" w:rsidP="006C036A">
      <w:pPr>
        <w:jc w:val="center"/>
        <w:rPr>
          <w:rFonts w:ascii="Times New Roman" w:hAnsi="Times New Roman" w:cs="Times New Roman"/>
          <w:color w:val="FF0000"/>
          <w:sz w:val="24"/>
          <w:szCs w:val="24"/>
        </w:rPr>
      </w:pPr>
      <w:r w:rsidRPr="006C036A">
        <w:rPr>
          <w:rFonts w:ascii="Times New Roman" w:hAnsi="Times New Roman" w:cs="Times New Roman"/>
          <w:color w:val="FF0000"/>
          <w:sz w:val="24"/>
          <w:szCs w:val="24"/>
        </w:rPr>
        <w:t>Памятка для родителей</w:t>
      </w:r>
    </w:p>
    <w:p w14:paraId="6B5F5C0B"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Причины подросткового стресса</w:t>
      </w:r>
    </w:p>
    <w:p w14:paraId="445B1233"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Чаще всего стресс вызывают обычные вещи. Если ребенок подвержен стрессу, это может быть вызвано одной или несколькими причинами.</w:t>
      </w:r>
    </w:p>
    <w:p w14:paraId="74D60045"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1.</w:t>
      </w:r>
      <w:r w:rsidRPr="006C036A">
        <w:rPr>
          <w:rFonts w:ascii="Times New Roman" w:hAnsi="Times New Roman" w:cs="Times New Roman"/>
          <w:sz w:val="24"/>
          <w:szCs w:val="24"/>
        </w:rPr>
        <w:tab/>
        <w:t>Стресс, связанный с учебой</w:t>
      </w:r>
    </w:p>
    <w:p w14:paraId="50D55DC9"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Учеба – одна из самых распространенных причин стресса. Подростки часто беспокоятся о многих вещах, например, выполнение домашних заданий, подготовка к экзаменам и поступление в вуз. Умеренный стресс полезен, если он мотивирует подростка учиться лучше.</w:t>
      </w:r>
    </w:p>
    <w:p w14:paraId="247BD8A4"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3.</w:t>
      </w:r>
      <w:r w:rsidRPr="006C036A">
        <w:rPr>
          <w:rFonts w:ascii="Times New Roman" w:hAnsi="Times New Roman" w:cs="Times New Roman"/>
          <w:sz w:val="24"/>
          <w:szCs w:val="24"/>
        </w:rPr>
        <w:tab/>
        <w:t>Социальный стресс</w:t>
      </w:r>
    </w:p>
    <w:p w14:paraId="3E32BF47"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Социальная жизнь имеет очень большое значение для подростков. Они нуждаются в признании со стороны своих сверстников и для этого ходят на вечеринки и гуляют с друзьями. Подростки придают большее значение друзьям, чем семье.</w:t>
      </w:r>
    </w:p>
    <w:p w14:paraId="3BE0ED5F"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4.</w:t>
      </w:r>
      <w:r w:rsidRPr="006C036A">
        <w:rPr>
          <w:rFonts w:ascii="Times New Roman" w:hAnsi="Times New Roman" w:cs="Times New Roman"/>
          <w:sz w:val="24"/>
          <w:szCs w:val="24"/>
        </w:rPr>
        <w:tab/>
        <w:t>Стресс из-за проблем в семье</w:t>
      </w:r>
    </w:p>
    <w:p w14:paraId="3EFF228A"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Все, что происходит в семье, влияет на подростка. Высокие ожидания родителей, разногласия между ними, болезнь члена семьи или напряженные взаимоотношения с братьями или сестрами – все эти факторы могут повлиять</w:t>
      </w:r>
    </w:p>
    <w:p w14:paraId="5CDCD77B"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6.</w:t>
      </w:r>
      <w:r w:rsidRPr="006C036A">
        <w:rPr>
          <w:rFonts w:ascii="Times New Roman" w:hAnsi="Times New Roman" w:cs="Times New Roman"/>
          <w:sz w:val="24"/>
          <w:szCs w:val="24"/>
        </w:rPr>
        <w:tab/>
        <w:t>Травматические события</w:t>
      </w:r>
    </w:p>
    <w:p w14:paraId="1F43713D"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Несчастные случаи, болезни, смерть близкого человека, физическое или эмоциональное насилие – все это может иметь серьезные последствия для подростка</w:t>
      </w:r>
    </w:p>
    <w:p w14:paraId="795BE5AF"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7.</w:t>
      </w:r>
      <w:r w:rsidRPr="006C036A">
        <w:rPr>
          <w:rFonts w:ascii="Times New Roman" w:hAnsi="Times New Roman" w:cs="Times New Roman"/>
          <w:sz w:val="24"/>
          <w:szCs w:val="24"/>
        </w:rPr>
        <w:tab/>
        <w:t>Резкие изменения в жизни</w:t>
      </w:r>
    </w:p>
    <w:p w14:paraId="55875113"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Подростки не могут принимать перемены в жизни так же быстро и легко, как взрослые. Резкие изменения, например, переход в другую школу, переезд в новый город, появление нового члена семьи (например, отчима, сводных братьев или сестер) могут вызывать у подростка дискомфорт.</w:t>
      </w:r>
    </w:p>
    <w:p w14:paraId="433E3253"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8.</w:t>
      </w:r>
      <w:r w:rsidRPr="006C036A">
        <w:rPr>
          <w:rFonts w:ascii="Times New Roman" w:hAnsi="Times New Roman" w:cs="Times New Roman"/>
          <w:sz w:val="24"/>
          <w:szCs w:val="24"/>
        </w:rPr>
        <w:tab/>
        <w:t>Романтические отношения</w:t>
      </w:r>
    </w:p>
    <w:p w14:paraId="441D6D9F"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Старшеклассники часто переживают из-за того, что у всех их друзей есть парни и девушки, а у них нет. Ожидания от своего парня или девушки, недостаток внимания от него (или, наоборот, его избыток), запутанные чувства – все это и многое другое может вызвать у подростков стресс.</w:t>
      </w:r>
    </w:p>
    <w:p w14:paraId="380353F0"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lastRenderedPageBreak/>
        <w:t>Не стоит акцентировать внимание подростка на том, что он испытывает стресс, лучше помочь ему справиться с ним. Это можно сделать, используя приведенные ниже способы.</w:t>
      </w:r>
    </w:p>
    <w:p w14:paraId="72B7FC98"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1.</w:t>
      </w:r>
      <w:r w:rsidRPr="006C036A">
        <w:rPr>
          <w:rFonts w:ascii="Times New Roman" w:hAnsi="Times New Roman" w:cs="Times New Roman"/>
          <w:sz w:val="24"/>
          <w:szCs w:val="24"/>
        </w:rPr>
        <w:tab/>
        <w:t>Сон</w:t>
      </w:r>
    </w:p>
    <w:p w14:paraId="17624E54"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Подростки заняты учебой, домашними обязанностями и хобби. Поэтому у них остается мало времени на сон. Как правило, подростки ложатся спать поздно ночью и просыпаются очень рано. Чтобы снять стресс, им необходимо расслабиться. Когда расслаблено тело, психика также расслабляется и восстанавливается. Полноценный ночной сон поможет подростку лучше справиться со стрессом. Также полезен кратковременный сон в середине дня.</w:t>
      </w:r>
    </w:p>
    <w:p w14:paraId="3163B0C7"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2.</w:t>
      </w:r>
      <w:r w:rsidRPr="006C036A">
        <w:rPr>
          <w:rFonts w:ascii="Times New Roman" w:hAnsi="Times New Roman" w:cs="Times New Roman"/>
          <w:sz w:val="24"/>
          <w:szCs w:val="24"/>
        </w:rPr>
        <w:tab/>
        <w:t>Физическая активность</w:t>
      </w:r>
    </w:p>
    <w:p w14:paraId="588187FA"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Это один из лучших способов для подростков, чтобы снять стресс. Ничто так не помогает справиться со стрессом, как физические упражнения. После этого подросток почувствует себя лучше. Поощряйте его заниматься спортом или просто быть физически активным. Это поможет ему сохранить здоровье и справиться со стрессом.</w:t>
      </w:r>
    </w:p>
    <w:p w14:paraId="7C4A58CF"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3.</w:t>
      </w:r>
      <w:r w:rsidRPr="006C036A">
        <w:rPr>
          <w:rFonts w:ascii="Times New Roman" w:hAnsi="Times New Roman" w:cs="Times New Roman"/>
          <w:sz w:val="24"/>
          <w:szCs w:val="24"/>
        </w:rPr>
        <w:tab/>
        <w:t>Здоровое питание</w:t>
      </w:r>
    </w:p>
    <w:p w14:paraId="4B3DF8FB"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Здоровое питание необходимо, чтобы снять напряжение, которое накапливается в организме. Сбалансированное питание, включающее большое количество овощей, фруктов, молочных продуктов, белков, сохранит здоровье ребенка. Когда подросток испытывает стресс, он, как правило, ест нездоровую пищу (фаст-фуд, мороженое и т.д.). Замените такой рацион здоровыми блюдами.</w:t>
      </w:r>
    </w:p>
    <w:p w14:paraId="238591B9"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4.</w:t>
      </w:r>
      <w:r w:rsidRPr="006C036A">
        <w:rPr>
          <w:rFonts w:ascii="Times New Roman" w:hAnsi="Times New Roman" w:cs="Times New Roman"/>
          <w:sz w:val="24"/>
          <w:szCs w:val="24"/>
        </w:rPr>
        <w:tab/>
        <w:t>Поддержка родителей</w:t>
      </w:r>
    </w:p>
    <w:p w14:paraId="56342632"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Общение с подростком может быть непростым делом. В состоянии стресса с ним становится труднее общаться. В таких ситуациях бесполезно злиться на него или наказывать. Если вы хотите, чтобы подросток лучше справлялся со стрессом, вы должны быть рядом с ним и поддерживать его, а не усугублять ситуацию.</w:t>
      </w:r>
    </w:p>
    <w:p w14:paraId="29AA2AA6"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5.</w:t>
      </w:r>
      <w:r w:rsidRPr="006C036A">
        <w:rPr>
          <w:rFonts w:ascii="Times New Roman" w:hAnsi="Times New Roman" w:cs="Times New Roman"/>
          <w:sz w:val="24"/>
          <w:szCs w:val="24"/>
        </w:rPr>
        <w:tab/>
        <w:t>Сосредоточьтесь на позитивных моментах</w:t>
      </w:r>
    </w:p>
    <w:p w14:paraId="0032FE05"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Испытывая стресс, мы акцентируем свое внимание на том, что идет не так. Мы беспокоимся о том, чего у нас нет, и что у нас не получается. Стресс может усилиться, когда у подростка развивается негативный образ мышления. Подросткам нелегко находить в жизни позитив, но вы можете помочь им в этом. Напоминайте подростку о его сильных сторонах и о том, как он может использовать их для решения жизненных проблем.</w:t>
      </w:r>
    </w:p>
    <w:p w14:paraId="3F47C5E1"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6.</w:t>
      </w:r>
      <w:r w:rsidRPr="006C036A">
        <w:rPr>
          <w:rFonts w:ascii="Times New Roman" w:hAnsi="Times New Roman" w:cs="Times New Roman"/>
          <w:sz w:val="24"/>
          <w:szCs w:val="24"/>
        </w:rPr>
        <w:tab/>
        <w:t>Разговаривайте с подростком</w:t>
      </w:r>
    </w:p>
    <w:p w14:paraId="3F7F2E31"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Поощряйте подростка говорить о том, что его беспокоит. Общение – одно из самых целительных и эффективных средств снятия стресса. Обсуждение проблемы поможет вам быстрее найти решение. Для вас главное – выслушать подростка и подумать, что вы можете сделать, чтобы помочь ему.</w:t>
      </w:r>
    </w:p>
    <w:p w14:paraId="0D1BF3C8"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7.</w:t>
      </w:r>
      <w:r w:rsidRPr="006C036A">
        <w:rPr>
          <w:rFonts w:ascii="Times New Roman" w:hAnsi="Times New Roman" w:cs="Times New Roman"/>
          <w:sz w:val="24"/>
          <w:szCs w:val="24"/>
        </w:rPr>
        <w:tab/>
        <w:t>Позвольте подростку делать то, что делает его счастливым</w:t>
      </w:r>
    </w:p>
    <w:p w14:paraId="0463FB4E"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t>То, что делает человека счастливым, не может вызывать у него стресс. Позвольте подростку делать то, что ему нравится. Это может быть что-то простое, например, слушать музыку, играть в компьютерные игры или смотреть фильмы.</w:t>
      </w:r>
    </w:p>
    <w:p w14:paraId="0AAC82EE" w14:textId="77777777" w:rsidR="006C036A" w:rsidRPr="006C036A" w:rsidRDefault="006C036A" w:rsidP="006C036A">
      <w:pPr>
        <w:rPr>
          <w:rFonts w:ascii="Times New Roman" w:hAnsi="Times New Roman" w:cs="Times New Roman"/>
          <w:sz w:val="24"/>
          <w:szCs w:val="24"/>
        </w:rPr>
      </w:pPr>
      <w:r w:rsidRPr="006C036A">
        <w:rPr>
          <w:rFonts w:ascii="Times New Roman" w:hAnsi="Times New Roman" w:cs="Times New Roman"/>
          <w:sz w:val="24"/>
          <w:szCs w:val="24"/>
        </w:rPr>
        <w:lastRenderedPageBreak/>
        <w:t>Попробуйте научиться вместе, избавляться от стресса. Это поможет и вам, и вашему ребенку. А еще общение поможет вам понять ребенка и стать ближе.</w:t>
      </w:r>
    </w:p>
    <w:p w14:paraId="50E49247" w14:textId="77777777" w:rsidR="006C036A" w:rsidRPr="006C036A" w:rsidRDefault="006C036A">
      <w:pPr>
        <w:rPr>
          <w:rFonts w:ascii="Times New Roman" w:hAnsi="Times New Roman" w:cs="Times New Roman"/>
          <w:sz w:val="24"/>
          <w:szCs w:val="24"/>
        </w:rPr>
      </w:pPr>
    </w:p>
    <w:sectPr w:rsidR="006C036A" w:rsidRPr="006C0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0A67"/>
    <w:multiLevelType w:val="multilevel"/>
    <w:tmpl w:val="FA5C6312"/>
    <w:lvl w:ilvl="0">
      <w:start w:val="1"/>
      <w:numFmt w:val="decimal"/>
      <w:lvlText w:val="%1."/>
      <w:lvlJc w:val="left"/>
      <w:pPr>
        <w:ind w:left="950" w:hanging="708"/>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242" w:hanging="348"/>
      </w:pPr>
      <w:rPr>
        <w:rFonts w:ascii="Times New Roman" w:eastAsia="Times New Roman" w:hAnsi="Times New Roman" w:cs="Times New Roman" w:hint="default"/>
        <w:i w:val="0"/>
        <w:iCs w:val="0"/>
        <w:spacing w:val="0"/>
        <w:w w:val="100"/>
        <w:sz w:val="28"/>
        <w:szCs w:val="28"/>
        <w:lang w:val="ru-RU" w:eastAsia="en-US" w:bidi="ar-SA"/>
      </w:rPr>
    </w:lvl>
    <w:lvl w:ilvl="2">
      <w:start w:val="1"/>
      <w:numFmt w:val="decimal"/>
      <w:lvlText w:val="%2.%3."/>
      <w:lvlJc w:val="left"/>
      <w:pPr>
        <w:ind w:left="3705" w:hanging="492"/>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488" w:hanging="492"/>
      </w:pPr>
      <w:rPr>
        <w:lang w:val="ru-RU" w:eastAsia="en-US" w:bidi="ar-SA"/>
      </w:rPr>
    </w:lvl>
    <w:lvl w:ilvl="4">
      <w:numFmt w:val="bullet"/>
      <w:lvlText w:val="•"/>
      <w:lvlJc w:val="left"/>
      <w:pPr>
        <w:ind w:left="5276" w:hanging="492"/>
      </w:pPr>
      <w:rPr>
        <w:lang w:val="ru-RU" w:eastAsia="en-US" w:bidi="ar-SA"/>
      </w:rPr>
    </w:lvl>
    <w:lvl w:ilvl="5">
      <w:numFmt w:val="bullet"/>
      <w:lvlText w:val="•"/>
      <w:lvlJc w:val="left"/>
      <w:pPr>
        <w:ind w:left="6064" w:hanging="492"/>
      </w:pPr>
      <w:rPr>
        <w:lang w:val="ru-RU" w:eastAsia="en-US" w:bidi="ar-SA"/>
      </w:rPr>
    </w:lvl>
    <w:lvl w:ilvl="6">
      <w:numFmt w:val="bullet"/>
      <w:lvlText w:val="•"/>
      <w:lvlJc w:val="left"/>
      <w:pPr>
        <w:ind w:left="6853" w:hanging="492"/>
      </w:pPr>
      <w:rPr>
        <w:lang w:val="ru-RU" w:eastAsia="en-US" w:bidi="ar-SA"/>
      </w:rPr>
    </w:lvl>
    <w:lvl w:ilvl="7">
      <w:numFmt w:val="bullet"/>
      <w:lvlText w:val="•"/>
      <w:lvlJc w:val="left"/>
      <w:pPr>
        <w:ind w:left="7641" w:hanging="492"/>
      </w:pPr>
      <w:rPr>
        <w:lang w:val="ru-RU" w:eastAsia="en-US" w:bidi="ar-SA"/>
      </w:rPr>
    </w:lvl>
    <w:lvl w:ilvl="8">
      <w:numFmt w:val="bullet"/>
      <w:lvlText w:val="•"/>
      <w:lvlJc w:val="left"/>
      <w:pPr>
        <w:ind w:left="8429" w:hanging="492"/>
      </w:pPr>
      <w:rPr>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27"/>
    <w:rsid w:val="0034113C"/>
    <w:rsid w:val="005F4927"/>
    <w:rsid w:val="006C036A"/>
    <w:rsid w:val="007B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55CC"/>
  <w15:chartTrackingRefBased/>
  <w15:docId w15:val="{27C626F7-B667-41A9-AF0A-853C29C2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Ревенко</dc:creator>
  <cp:keywords/>
  <dc:description/>
  <cp:lastModifiedBy>Любовь Ревенко</cp:lastModifiedBy>
  <cp:revision>4</cp:revision>
  <dcterms:created xsi:type="dcterms:W3CDTF">2025-01-23T22:05:00Z</dcterms:created>
  <dcterms:modified xsi:type="dcterms:W3CDTF">2025-01-24T07:38:00Z</dcterms:modified>
</cp:coreProperties>
</file>