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8993" w14:textId="59C18B11" w:rsidR="00F50B98" w:rsidRPr="00F50B98" w:rsidRDefault="00F50B98" w:rsidP="00F50B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FF0000"/>
          <w:sz w:val="48"/>
          <w:szCs w:val="48"/>
        </w:rPr>
      </w:pPr>
      <w:r w:rsidRPr="00F50B98">
        <w:rPr>
          <w:b/>
          <w:bCs/>
          <w:i/>
          <w:iCs/>
          <w:color w:val="FF0000"/>
          <w:sz w:val="48"/>
          <w:szCs w:val="48"/>
        </w:rPr>
        <w:t>Памятка</w:t>
      </w:r>
    </w:p>
    <w:p w14:paraId="27BEA0E1" w14:textId="4EB5F538" w:rsidR="00F50B98" w:rsidRPr="00F50B98" w:rsidRDefault="00F50B98" w:rsidP="00F50B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FF0000"/>
          <w:sz w:val="48"/>
          <w:szCs w:val="48"/>
        </w:rPr>
      </w:pPr>
      <w:r w:rsidRPr="00F50B98">
        <w:rPr>
          <w:b/>
          <w:bCs/>
          <w:i/>
          <w:iCs/>
          <w:color w:val="FF0000"/>
          <w:sz w:val="48"/>
          <w:szCs w:val="48"/>
        </w:rPr>
        <w:t>родителям по организации дистанционного обучения</w:t>
      </w:r>
    </w:p>
    <w:p w14:paraId="24C72D1C" w14:textId="4FA5D3E4" w:rsidR="00F50B98" w:rsidRPr="00F50B98" w:rsidRDefault="00F50B98" w:rsidP="00F50B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FF0000"/>
          <w:sz w:val="48"/>
          <w:szCs w:val="48"/>
        </w:rPr>
      </w:pPr>
      <w:r w:rsidRPr="00F50B98">
        <w:rPr>
          <w:b/>
          <w:bCs/>
          <w:i/>
          <w:iCs/>
          <w:color w:val="FF0000"/>
          <w:sz w:val="48"/>
          <w:szCs w:val="48"/>
        </w:rPr>
        <w:t>10 правил</w:t>
      </w:r>
    </w:p>
    <w:p w14:paraId="081A4A7D" w14:textId="77777777" w:rsidR="00F50B98" w:rsidRPr="00F50B98" w:rsidRDefault="00F50B98" w:rsidP="00F50B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FF0000"/>
          <w:sz w:val="48"/>
          <w:szCs w:val="48"/>
        </w:rPr>
      </w:pPr>
      <w:r w:rsidRPr="00F50B98">
        <w:rPr>
          <w:b/>
          <w:bCs/>
          <w:i/>
          <w:iCs/>
          <w:color w:val="FF0000"/>
          <w:sz w:val="48"/>
          <w:szCs w:val="48"/>
        </w:rPr>
        <w:t>дистанционного обучения</w:t>
      </w:r>
    </w:p>
    <w:p w14:paraId="73A8638A" w14:textId="22408B90" w:rsidR="00F50B98" w:rsidRPr="00F50B98" w:rsidRDefault="00F50B98" w:rsidP="00F50B9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36"/>
          <w:szCs w:val="36"/>
        </w:rPr>
      </w:pPr>
      <w:r w:rsidRPr="00F50B98">
        <w:rPr>
          <w:b/>
          <w:bCs/>
          <w:i/>
          <w:iCs/>
          <w:color w:val="000000"/>
          <w:sz w:val="52"/>
          <w:szCs w:val="52"/>
        </w:rPr>
        <w:br/>
      </w:r>
      <w:r w:rsidRPr="00F50B98">
        <w:rPr>
          <w:b/>
          <w:bCs/>
          <w:i/>
          <w:iCs/>
          <w:color w:val="000000"/>
          <w:sz w:val="36"/>
          <w:szCs w:val="36"/>
        </w:rPr>
        <w:t>1. В первую очередь, спокойствие. </w:t>
      </w:r>
      <w:r w:rsidRPr="00F50B98">
        <w:rPr>
          <w:b/>
          <w:bCs/>
          <w:i/>
          <w:iCs/>
          <w:color w:val="000000"/>
          <w:sz w:val="36"/>
          <w:szCs w:val="36"/>
        </w:rPr>
        <w:br/>
        <w:t>2. Подготовьте для ребенка рабочее место.</w:t>
      </w:r>
      <w:r w:rsidRPr="00F50B98">
        <w:rPr>
          <w:b/>
          <w:bCs/>
          <w:i/>
          <w:iCs/>
          <w:color w:val="000000"/>
          <w:sz w:val="36"/>
          <w:szCs w:val="36"/>
        </w:rPr>
        <w:br/>
        <w:t>3. Зарегистрируйтесь и ознакомьтесь с образовательной платформой, которую выбрала ваша школа</w:t>
      </w:r>
      <w:r>
        <w:rPr>
          <w:b/>
          <w:bCs/>
          <w:i/>
          <w:iCs/>
          <w:color w:val="000000"/>
          <w:sz w:val="36"/>
          <w:szCs w:val="36"/>
        </w:rPr>
        <w:t>,</w:t>
      </w:r>
      <w:r w:rsidRPr="00F50B98">
        <w:rPr>
          <w:b/>
          <w:bCs/>
          <w:i/>
          <w:iCs/>
          <w:color w:val="000000"/>
          <w:sz w:val="36"/>
          <w:szCs w:val="36"/>
        </w:rPr>
        <w:t xml:space="preserve"> заранее</w:t>
      </w:r>
      <w:r>
        <w:rPr>
          <w:b/>
          <w:bCs/>
          <w:i/>
          <w:iCs/>
          <w:color w:val="000000"/>
          <w:sz w:val="36"/>
          <w:szCs w:val="36"/>
        </w:rPr>
        <w:t>,</w:t>
      </w:r>
      <w:r w:rsidRPr="00F50B98">
        <w:rPr>
          <w:b/>
          <w:bCs/>
          <w:i/>
          <w:iCs/>
          <w:color w:val="000000"/>
          <w:sz w:val="36"/>
          <w:szCs w:val="36"/>
        </w:rPr>
        <w:t xml:space="preserve"> вместе с ребенком.</w:t>
      </w:r>
      <w:r w:rsidRPr="00F50B98">
        <w:rPr>
          <w:b/>
          <w:bCs/>
          <w:i/>
          <w:iCs/>
          <w:color w:val="000000"/>
          <w:sz w:val="36"/>
          <w:szCs w:val="36"/>
        </w:rPr>
        <w:br/>
        <w:t>4. Спланируйте день, составьте для ребенка расписание занятий</w:t>
      </w:r>
      <w:r>
        <w:rPr>
          <w:b/>
          <w:bCs/>
          <w:i/>
          <w:iCs/>
          <w:color w:val="000000"/>
          <w:sz w:val="36"/>
          <w:szCs w:val="36"/>
        </w:rPr>
        <w:t>.</w:t>
      </w:r>
      <w:r w:rsidRPr="00F50B98">
        <w:rPr>
          <w:b/>
          <w:bCs/>
          <w:i/>
          <w:iCs/>
          <w:color w:val="000000"/>
          <w:sz w:val="36"/>
          <w:szCs w:val="36"/>
        </w:rPr>
        <w:br/>
        <w:t>5.  Проконтролируйте, чтобы во время занятий ребенка ничего не отвлекало.</w:t>
      </w:r>
      <w:r w:rsidRPr="00F50B98">
        <w:rPr>
          <w:b/>
          <w:bCs/>
          <w:i/>
          <w:iCs/>
          <w:color w:val="000000"/>
          <w:sz w:val="36"/>
          <w:szCs w:val="36"/>
        </w:rPr>
        <w:br/>
        <w:t>6. Подберите одежду для занятий, нельзя позволять ребенку заниматься в пижаме или домашней одежде, это не создаст рабочую атмосферу.</w:t>
      </w:r>
      <w:r w:rsidRPr="00F50B98">
        <w:rPr>
          <w:b/>
          <w:bCs/>
          <w:i/>
          <w:iCs/>
          <w:color w:val="000000"/>
          <w:sz w:val="36"/>
          <w:szCs w:val="36"/>
        </w:rPr>
        <w:br/>
        <w:t>7. Самое время вспомнить про режим дня. </w:t>
      </w:r>
      <w:r w:rsidRPr="00F50B98">
        <w:rPr>
          <w:b/>
          <w:bCs/>
          <w:i/>
          <w:iCs/>
          <w:color w:val="000000"/>
          <w:sz w:val="36"/>
          <w:szCs w:val="36"/>
        </w:rPr>
        <w:br/>
        <w:t>8. Записывайте успехи ребенка! </w:t>
      </w:r>
      <w:r w:rsidRPr="00F50B98">
        <w:rPr>
          <w:b/>
          <w:bCs/>
          <w:i/>
          <w:iCs/>
          <w:color w:val="000000"/>
          <w:sz w:val="36"/>
          <w:szCs w:val="36"/>
        </w:rPr>
        <w:br/>
        <w:t>9.  В течение дня у ребенка обязательно должна присутствовать физическая нагрузка. Делайте зарядку, гимнастику.</w:t>
      </w:r>
      <w:r w:rsidRPr="00F50B98">
        <w:rPr>
          <w:b/>
          <w:bCs/>
          <w:i/>
          <w:iCs/>
          <w:color w:val="000000"/>
          <w:sz w:val="36"/>
          <w:szCs w:val="36"/>
        </w:rPr>
        <w:br/>
        <w:t>10.  Будьте на связи с педагогом, задавайте вопросы учителю, если вам что-то непонятно.</w:t>
      </w:r>
    </w:p>
    <w:p w14:paraId="1DFFA5F0" w14:textId="77777777" w:rsidR="00F50B98" w:rsidRPr="00F50B98" w:rsidRDefault="00F50B98" w:rsidP="00F50B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14:paraId="488CF75A" w14:textId="6A6C44C6" w:rsidR="00F50B98" w:rsidRPr="00F50B98" w:rsidRDefault="00F50B98" w:rsidP="00F50B9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44"/>
          <w:szCs w:val="44"/>
        </w:rPr>
      </w:pPr>
    </w:p>
    <w:sectPr w:rsidR="00F50B98" w:rsidRPr="00F5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D5"/>
    <w:rsid w:val="00053D66"/>
    <w:rsid w:val="001A20E7"/>
    <w:rsid w:val="00EC7DD5"/>
    <w:rsid w:val="00F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AB1E"/>
  <w15:chartTrackingRefBased/>
  <w15:docId w15:val="{0E7D6C49-6D01-4AAA-B2BC-EC50102F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52</dc:creator>
  <cp:keywords/>
  <dc:description/>
  <cp:lastModifiedBy>Школа 52</cp:lastModifiedBy>
  <cp:revision>5</cp:revision>
  <dcterms:created xsi:type="dcterms:W3CDTF">2024-03-11T11:01:00Z</dcterms:created>
  <dcterms:modified xsi:type="dcterms:W3CDTF">2024-03-12T04:57:00Z</dcterms:modified>
</cp:coreProperties>
</file>